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>
        <w:rPr>
          <w:b/>
          <w:lang w:val="en-US"/>
        </w:rPr>
        <w:t>50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>
        <w:rPr>
          <w:b/>
          <w:lang w:val="en-US"/>
        </w:rPr>
        <w:t>12.</w:t>
      </w:r>
      <w:r>
        <w:rPr>
          <w:b/>
        </w:rPr>
        <w:t>0</w:t>
      </w:r>
      <w:r>
        <w:rPr>
          <w:b/>
          <w:lang w:val="en-US"/>
        </w:rPr>
        <w:t>2.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>
        <w:rPr>
          <w:rFonts w:ascii="Verdana" w:hAnsi="Verdana"/>
          <w:b/>
          <w:lang w:val="en-US"/>
        </w:rPr>
        <w:t>12</w:t>
      </w:r>
      <w:r>
        <w:rPr>
          <w:rFonts w:ascii="Verdana" w:hAnsi="Verdana"/>
          <w:b/>
        </w:rPr>
        <w:t xml:space="preserve"> февруари 2021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B54B11" w:rsidRPr="00AC5B92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B54B11">
        <w:rPr>
          <w:rFonts w:ascii="Verdana" w:hAnsi="Verdana"/>
          <w:b/>
          <w:lang w:val="ru-RU"/>
        </w:rPr>
        <w:t xml:space="preserve"> І. </w:t>
      </w:r>
      <w:r w:rsidRPr="00B54B11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Pr="00B54B1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Доклад </w:t>
      </w:r>
      <w:proofErr w:type="gramStart"/>
      <w:r w:rsidRPr="00B54B1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по</w:t>
      </w:r>
      <w:proofErr w:type="gramEnd"/>
      <w:r w:rsidRPr="00B54B1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получено писмо от НО</w:t>
      </w:r>
      <w:r w:rsidR="00AC5B9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И</w:t>
      </w:r>
    </w:p>
    <w:p w:rsidR="00B54B11" w:rsidRPr="00B14717" w:rsidRDefault="00B54B11" w:rsidP="00B54B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6A79">
        <w:rPr>
          <w:rFonts w:ascii="Verdana" w:hAnsi="Verdana"/>
          <w:b/>
          <w:lang w:val="ru-RU"/>
        </w:rPr>
        <w:t xml:space="preserve"> 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Разглеждане на сигнал </w:t>
      </w:r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 569 /07.12.2020г. за предсрочно прекратяване на пълномощията </w:t>
      </w:r>
      <w:proofErr w:type="gramStart"/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gramEnd"/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Соня Боянова Ставрева, обявена за избрана за общински съветник в Общински съвет на Община Благоевград.</w:t>
      </w:r>
    </w:p>
    <w:p w:rsidR="00B54B11" w:rsidRPr="00FA6A79" w:rsidRDefault="00B54B11" w:rsidP="00B54B11">
      <w:pPr>
        <w:spacing w:after="0" w:line="240" w:lineRule="auto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color w:val="FF0000"/>
          <w:lang w:val="en-US"/>
        </w:rPr>
        <w:t xml:space="preserve">  </w:t>
      </w:r>
      <w:r w:rsidRPr="00FA6A79">
        <w:rPr>
          <w:rFonts w:ascii="Verdana" w:hAnsi="Verdana"/>
          <w:b/>
          <w:lang w:val="ru-RU"/>
        </w:rPr>
        <w:t>ІІ</w:t>
      </w:r>
      <w:r w:rsidRPr="00FA6A79">
        <w:rPr>
          <w:rFonts w:ascii="Verdana" w:hAnsi="Verdana"/>
          <w:b/>
          <w:lang w:val="en-US"/>
        </w:rPr>
        <w:t>I</w:t>
      </w:r>
      <w:r w:rsidRPr="00FA6A79">
        <w:rPr>
          <w:rFonts w:ascii="Verdana" w:hAnsi="Verdana"/>
          <w:b/>
          <w:lang w:val="ru-RU"/>
        </w:rPr>
        <w:t xml:space="preserve">. </w:t>
      </w:r>
      <w:r w:rsidRPr="00FA6A79">
        <w:rPr>
          <w:rFonts w:ascii="Verdana" w:hAnsi="Verdana"/>
          <w:b/>
        </w:rPr>
        <w:t xml:space="preserve">Доклад писма от </w:t>
      </w:r>
      <w:r>
        <w:rPr>
          <w:rFonts w:ascii="Verdana" w:hAnsi="Verdana"/>
          <w:b/>
        </w:rPr>
        <w:t>Следствен отдел към окръжна прокуратура Благоевград</w:t>
      </w:r>
    </w:p>
    <w:p w:rsidR="00B54B11" w:rsidRPr="00FA6A79" w:rsidRDefault="00B54B11" w:rsidP="00B54B1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Pr="00FA6A79">
        <w:rPr>
          <w:rFonts w:ascii="Verdana" w:hAnsi="Verdana"/>
          <w:b/>
          <w:lang w:val="en-US"/>
        </w:rPr>
        <w:t>IV</w:t>
      </w:r>
      <w:proofErr w:type="gramStart"/>
      <w:r w:rsidRPr="00FA6A79">
        <w:rPr>
          <w:rFonts w:ascii="Verdana" w:hAnsi="Verdana"/>
          <w:b/>
          <w:lang w:val="en-US"/>
        </w:rPr>
        <w:t>.</w:t>
      </w:r>
      <w:r w:rsidRPr="00FA6A79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Разни</w:t>
      </w:r>
      <w:proofErr w:type="gramEnd"/>
    </w:p>
    <w:p w:rsidR="00B54B11" w:rsidRPr="00FA6A79" w:rsidRDefault="00B54B11" w:rsidP="00B54B11">
      <w:pPr>
        <w:jc w:val="both"/>
        <w:rPr>
          <w:rFonts w:ascii="Verdana" w:hAnsi="Verdana"/>
          <w:b/>
        </w:rPr>
      </w:pPr>
    </w:p>
    <w:p w:rsidR="00B54B11" w:rsidRDefault="00B54B11" w:rsidP="00B54B1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D2152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  Елеонора Атанасова, Александра Стоянова, Владислав Вачев,</w:t>
      </w:r>
      <w:r w:rsidRPr="00D023A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Стоян Терзийски,</w:t>
      </w:r>
      <w:r w:rsidRPr="00D023AE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</w:t>
      </w:r>
      <w:proofErr w:type="gramStart"/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Михайлова</w:t>
      </w:r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Илия Милев 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ОИК. 12 </w:t>
      </w:r>
      <w:proofErr w:type="spellStart"/>
      <w:r>
        <w:rPr>
          <w:rFonts w:ascii="Verdana" w:hAnsi="Verdana"/>
          <w:lang w:val="ru-RU"/>
        </w:rPr>
        <w:t>февруари</w:t>
      </w:r>
      <w:proofErr w:type="spellEnd"/>
      <w:r>
        <w:rPr>
          <w:rFonts w:ascii="Verdana" w:hAnsi="Verdana"/>
          <w:lang w:val="ru-RU"/>
        </w:rPr>
        <w:t xml:space="preserve"> ,18:00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B54B11" w:rsidRPr="00D2152E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 xml:space="preserve">12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 1 </w:t>
      </w:r>
      <w:proofErr w:type="spellStart"/>
      <w:r>
        <w:rPr>
          <w:rFonts w:ascii="Verdana" w:hAnsi="Verdana"/>
          <w:lang w:val="ru-RU"/>
        </w:rPr>
        <w:t>отсъстващ</w:t>
      </w:r>
      <w:proofErr w:type="spellEnd"/>
      <w:r>
        <w:rPr>
          <w:rFonts w:ascii="Verdana" w:hAnsi="Verdana"/>
          <w:lang w:val="ru-RU"/>
        </w:rPr>
        <w:t xml:space="preserve">, можем да проведем заседание и да </w:t>
      </w:r>
      <w:proofErr w:type="spellStart"/>
      <w:r>
        <w:rPr>
          <w:rFonts w:ascii="Verdana" w:hAnsi="Verdana"/>
          <w:lang w:val="ru-RU"/>
        </w:rPr>
        <w:t>взимаме</w:t>
      </w:r>
      <w:proofErr w:type="spellEnd"/>
      <w:r>
        <w:rPr>
          <w:rFonts w:ascii="Verdana" w:hAnsi="Verdana"/>
          <w:lang w:val="ru-RU"/>
        </w:rPr>
        <w:t xml:space="preserve"> решения.</w:t>
      </w: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 w:rsidRPr="00B54B11">
        <w:rPr>
          <w:rFonts w:ascii="Verdana" w:hAnsi="Verdana"/>
          <w:b/>
          <w:lang w:val="ru-RU"/>
        </w:rPr>
        <w:t xml:space="preserve"> І. </w:t>
      </w:r>
      <w:r w:rsidRPr="00B54B11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Pr="00B54B1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Доклад </w:t>
      </w:r>
      <w:proofErr w:type="gramStart"/>
      <w:r w:rsidRPr="00B54B1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по</w:t>
      </w:r>
      <w:proofErr w:type="gramEnd"/>
      <w:r w:rsidRPr="00B54B11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 получено писмо от НО</w:t>
      </w:r>
      <w:r w:rsidR="00AC5B92"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И</w:t>
      </w:r>
    </w:p>
    <w:p w:rsidR="00B54B11" w:rsidRPr="00B14717" w:rsidRDefault="00B54B11" w:rsidP="00B54B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6A79">
        <w:rPr>
          <w:rFonts w:ascii="Verdana" w:hAnsi="Verdana"/>
          <w:b/>
          <w:lang w:val="ru-RU"/>
        </w:rPr>
        <w:t xml:space="preserve"> ІІ.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 xml:space="preserve">Разглеждане на сигнал </w:t>
      </w:r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 569 /07.12.2020г. за предсрочно прекратяване на пълномощията </w:t>
      </w:r>
      <w:proofErr w:type="gramStart"/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gramEnd"/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Соня Боянова Ставрева, обявена за избрана за общински съветник в Общински съвет на Община Благоевград.</w:t>
      </w:r>
    </w:p>
    <w:p w:rsidR="00B54B11" w:rsidRPr="00FA6A79" w:rsidRDefault="00B54B11" w:rsidP="00B54B11">
      <w:pPr>
        <w:spacing w:after="0" w:line="240" w:lineRule="auto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  <w:color w:val="FF0000"/>
          <w:lang w:val="en-US"/>
        </w:rPr>
        <w:t xml:space="preserve">  </w:t>
      </w:r>
      <w:r w:rsidRPr="00FA6A79">
        <w:rPr>
          <w:rFonts w:ascii="Verdana" w:hAnsi="Verdana"/>
          <w:b/>
          <w:lang w:val="ru-RU"/>
        </w:rPr>
        <w:t>ІІ</w:t>
      </w:r>
      <w:r w:rsidRPr="00FA6A79">
        <w:rPr>
          <w:rFonts w:ascii="Verdana" w:hAnsi="Verdana"/>
          <w:b/>
          <w:lang w:val="en-US"/>
        </w:rPr>
        <w:t>I</w:t>
      </w:r>
      <w:r w:rsidRPr="00FA6A79">
        <w:rPr>
          <w:rFonts w:ascii="Verdana" w:hAnsi="Verdana"/>
          <w:b/>
          <w:lang w:val="ru-RU"/>
        </w:rPr>
        <w:t xml:space="preserve">. </w:t>
      </w:r>
      <w:r w:rsidRPr="00FA6A79">
        <w:rPr>
          <w:rFonts w:ascii="Verdana" w:hAnsi="Verdana"/>
          <w:b/>
        </w:rPr>
        <w:t xml:space="preserve">Доклад писма от </w:t>
      </w:r>
      <w:r>
        <w:rPr>
          <w:rFonts w:ascii="Verdana" w:hAnsi="Verdana"/>
          <w:b/>
        </w:rPr>
        <w:t>Следствен отдел към окръжна прокуратура Благоевград</w:t>
      </w:r>
    </w:p>
    <w:p w:rsidR="00B54B11" w:rsidRPr="00FA6A79" w:rsidRDefault="00B54B11" w:rsidP="00B54B11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Pr="00FA6A79">
        <w:rPr>
          <w:rFonts w:ascii="Verdana" w:hAnsi="Verdana"/>
          <w:b/>
          <w:lang w:val="en-US"/>
        </w:rPr>
        <w:t>IV</w:t>
      </w:r>
      <w:proofErr w:type="gramStart"/>
      <w:r w:rsidRPr="00FA6A79">
        <w:rPr>
          <w:rFonts w:ascii="Verdana" w:hAnsi="Verdana"/>
          <w:b/>
          <w:lang w:val="en-US"/>
        </w:rPr>
        <w:t>.</w:t>
      </w:r>
      <w:r w:rsidRPr="00FA6A79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Разни</w:t>
      </w:r>
      <w:proofErr w:type="gramEnd"/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AC5B92" w:rsidRDefault="00B54B11" w:rsidP="00B54B11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 w:cs="Times New Roman"/>
          <w:sz w:val="24"/>
          <w:szCs w:val="24"/>
          <w:lang w:val="ru-RU"/>
        </w:rPr>
      </w:pP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proofErr w:type="gram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>.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AC5B92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Дневният ред беше приет единодушно ! 12 гласа „ЗА” , 0 /нула/ „Против” </w:t>
      </w:r>
    </w:p>
    <w:p w:rsidR="008A00A1" w:rsidRDefault="008A00A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запозна комисията с полученото писмо от НО</w:t>
      </w:r>
      <w:r w:rsidR="00AC5B92">
        <w:rPr>
          <w:rFonts w:ascii="Verdana" w:hAnsi="Verdana"/>
        </w:rPr>
        <w:t>И</w:t>
      </w:r>
      <w:r>
        <w:rPr>
          <w:rFonts w:ascii="Verdana" w:hAnsi="Verdana"/>
        </w:rPr>
        <w:t xml:space="preserve">  във връзка с изпратено писмо от комисията.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 колеги , в тази връзка Ви предлагам да изготвим Протоколно Решение с №1/12.02.2021г.  – да съставим трето писмо до НО</w:t>
      </w:r>
      <w:r w:rsidR="00AC5B92">
        <w:rPr>
          <w:rFonts w:ascii="Verdana" w:hAnsi="Verdana"/>
        </w:rPr>
        <w:t>И</w:t>
      </w:r>
      <w:r>
        <w:rPr>
          <w:rFonts w:ascii="Verdana" w:hAnsi="Verdana"/>
        </w:rPr>
        <w:t>, в което да бъдат поместени пълните данни на г-н Румен Томов и да изискаме информация за конкретния период, като дадем данни  за конкретното лице ,с конкретно ЕГН.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протоколно решение!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Дневният ред беше приет единодушно ! 12 гласа „ЗА” , 0 /нула/ „Против”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:Колеги , имаме решение!</w:t>
      </w:r>
    </w:p>
    <w:p w:rsidR="00D53885" w:rsidRDefault="00D53885" w:rsidP="00B54B11">
      <w:pPr>
        <w:jc w:val="both"/>
        <w:rPr>
          <w:rFonts w:ascii="Verdana" w:hAnsi="Verdana"/>
        </w:rPr>
      </w:pPr>
    </w:p>
    <w:p w:rsidR="008A00A1" w:rsidRDefault="00CD3B7E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CD3B7E" w:rsidRDefault="00CD3B7E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 xml:space="preserve">По т.2 от дневния ред -сигнал </w:t>
      </w:r>
      <w:r w:rsidRPr="00B147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вх.№ 569 /07.12.2020г. за предсрочно прекратяване на пълномощията на Соня Боянова Ставрева, обявена за избрана за общински съветник в Общински съвет на Община Благоевград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 постъпило възражение от Соня Ставрева.</w:t>
      </w:r>
    </w:p>
    <w:p w:rsidR="00CD3B7E" w:rsidRDefault="00CD3B7E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Биляна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запознава комисията, като изчита полученото възражение от Соня Ставрева.</w:t>
      </w:r>
    </w:p>
    <w:p w:rsidR="00AC5B92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CD3B7E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Колеги , които желае нека да</w:t>
      </w:r>
      <w:r w:rsidR="00AC5B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вземе отношение и евентуално да се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предложи проект на Решение!</w:t>
      </w:r>
      <w:r w:rsidR="00AC5B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Държа да ви кажа, че възражението, което бе прочетено е депозирано в срок от 3 дни след получаването на писмото ни, с което сме дали на г-жа Ставрева цялата преписка за запознаване и сме указали , че може да подаде писмено възражение. На 05.02.2021 е получено на адреса на г-жа Ставрева, на 08.02.2021 съответно ни е пратено писмо с </w:t>
      </w:r>
      <w:proofErr w:type="spellStart"/>
      <w:r w:rsidR="00AC5B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възраженито</w:t>
      </w:r>
      <w:proofErr w:type="spellEnd"/>
      <w:r w:rsidR="00AC5B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т.е. спазен е </w:t>
      </w:r>
      <w:proofErr w:type="spellStart"/>
      <w:r w:rsidR="00AC5B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преклузивния</w:t>
      </w:r>
      <w:proofErr w:type="spellEnd"/>
      <w:r w:rsidR="00AC5B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срок по ЗМСМА.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ние като ОИК пък си спазваме срока от 3 дни в,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които следва да се произнесем. Затова днес на 12.02.2021 е това заседание, в Петък.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Моля!</w:t>
      </w:r>
    </w:p>
    <w:p w:rsidR="00B12AF0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Биляна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Колеги, аз ще взема становище в смисъл на установяване на конфликт на интереси, на нарушение на нормите на ЗМСМА.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СМятам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че следва да прекратим предсрочно пълномощията на общинската съветничка.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първо място, видно от всички документи по преписката, Соня Ставрева е собственик на капитала на своето дружество, видно е това обстоятелство от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отоговора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ТР и ЮЛНЦ, който са ни пратили. Няма заличаване, няма подаване на каквито и да е заявления по образец в срок от месец след полагане на клетвата.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второ място, самата Соня Ставрева признава, че наистина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процесните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три фактури, описани в сигнала на Калоян Ханджийски са изготвени от нея самата, предявени са на общината за заплащане и нещо повече – платени са. Това се установява и от отговора на кмета на общината, който имаме пред нас, даже са посочени и платежните, доказва се извършеното плащане.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трето място, </w:t>
      </w:r>
      <w:r w:rsidR="007561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г-н Председателя да каже, ние сме го установили, но да каже – няма заведено във входящия регистър на ОИК уведомление от общинската съветничка Ставрева, няма заведено и в деловодството на Общ.съвет. В тази връзка намирам за неоснователни възраженията на Ставрева в нейното възражение, че не е имала задължение да декларира пред ОИК и Общинския съвет, да уведоми , че като избрана за съветник има фирма , и в срока по ЗМСМА, следва да предприеме мерки за излизане от фирмата, като Управител и </w:t>
      </w:r>
      <w:proofErr w:type="spellStart"/>
      <w:r w:rsidR="007561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Собтвеник</w:t>
      </w:r>
      <w:proofErr w:type="spellEnd"/>
      <w:r w:rsidR="007561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да не е налице конфликт на интереси.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В регистъра на ОИК 0103 няма подадено уведомление по реда на ЗМСМА от г-жа Ставрева.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си продължа изложението.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СМятам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че категорично получавайки пари за извършената услуга – реклама и публикуване на поздравителни адреси, и то не само веднъж, а три пъти, Соня Ставрева е в конфликт на интереси.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Зачитам ви нормата на чл.30,ал.4,т.10 Изрично уточнявам, че според мен се ползва нормата която е била в сила когато е извършено нарушението.независимо от промяната на ЗМСМА през 2020 , 8 месец.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Категорично се прекратяват пълномощията когато не се изпълнят задълженията по чл.34,ал.6 ЗМСМА. </w:t>
      </w:r>
    </w:p>
    <w:p w:rsidR="007561F7" w:rsidRDefault="007561F7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видим нормата на чл.34,ал.6 ЗМСМА в редакцията по време на нарушението и действието на фактурите : </w:t>
      </w:r>
    </w:p>
    <w:p w:rsidR="007561F7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едномесечен срок от обявяване на резултата за общински съвет, да лице което заема длъжност по ал.5 / на чл.34/ подава молба за освобождаване от заеманата длъжност и уведомява писмено председател на общинския съвет и ОИК.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ал.5? 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Има три точки, нас ни интересува т.3 – зачитам пак редакцията в сила от 23.01.2018 – не може да е ЕТ, съдружник, акционер, член на УС, член на надзорен съвет, член на контролен съвет на дружество което има сключени договори с общината, където е общински съветник, както и с търговски дружества с общинско участие или с общински предприятия.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Т.е. имаме управител на дружество, имаме договори с общината, имаме плащане по тези договори, имаме категорично конфликт на интереси, следва да прекратим мандата.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AC5B92" w:rsidRDefault="00AC5B92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5B92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Елена Панчева: </w:t>
      </w:r>
    </w:p>
    <w:p w:rsidR="00B12AF0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 подкрепям тезата на колежката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B0470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смятам , че има нарушение , има конфликт на интереси и считам , че трябва да прекратим предсрочно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правомощиията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Общинския съветник – Соня Ставрева.</w:t>
      </w:r>
    </w:p>
    <w:p w:rsidR="00B0470F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Някой има ли за изказване в посока на прекратяване?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Няма. 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някой в посока , че не следва да се прекратява предсрочно мандата?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Никой….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 искам тогава да взема отношение по сигнала и преписката.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първо място,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Отделяме спорното от безспорното, нали така, да ползваме малко термини от колегите съдии. Та спорното и безспорното – няма спор, че Соня Боянова Ставрева е обявена за избрана за общински съветник с наше решение 280-МИ/29.10.2019г. Положила е клетва.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Обект е на сигнал от Калоян Ханджийски, в който сигнал се твърди да има издадени фактури, да има плащане по тези фактури. Безспорно е, че такива фактури има, имаме отговори от кмет на община с копие на самите документи. Имаме безспорно плащане.</w:t>
      </w:r>
    </w:p>
    <w:p w:rsidR="00B0470F" w:rsidRDefault="00B0470F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Безспорно имаме и данни от ТР и регистър ЮЛНЦ, по партидата на дружеството, което е издало фактурите, за пълнота </w:t>
      </w:r>
      <w:r w:rsidR="00B502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МЕДИЯ ГРУП ПРЕС ЕООД.Видно от отговора до ОИК, няма подавани никакви заявления по партидата.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Имаме обаче и безспорен факт – отговор от КПКОНПИ, в който отговор ни казват, че срещу г-жа Ставрева няма, не е имало производство по установяване на конфликт на интереси. Няма и решение за установен такъв конфликт. Напомням само, че КПКОНПИ е органа , който е единствено компетентен да установи конфликт на интереси, по смисъла на специалния за комисията закон за КОНПИ. Не е ОИК тази която произнася и установява конфликт на интереси, припомням да погледнете ЗМСМА, където влязло в сила решение на КПКОНПИ е основание за активиране на ОИК и произнасяне за прекратяване на мандат. Такова решение на КПКОНПИ нямаме,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нямаме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предпоставката, факта, от който да почерпим правомощията си.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подсещам, че сигнала е до ОИК от г-н Ханджийски, но е и до КПКОНПИ……а КПКОНПИ ни е отговорила…..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следващо място, безспорно е, че и г-жа Ставрева не отрича за фактури и плащане, нито за предмета на фактурите. 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съм съгласен обаче с извода на колегите , че следва да прилагаме отменена норма, по която да се водим и да гледаме сигнала.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подаване на сигнала в ОИК през месец 12 на 2020г., имаме действаща норма , визирана в сигнала, в сигнала се твърди че е нарушена нормата на чл.34,ал.6 ЗМСМА.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Поглеждаме към ЗМСМА, чл.34,ал.6, влезнала в сила към 07.08.2020г.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Текст различен от посоченото от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преждеговорищите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Никъде в тази норма на чл.34.ал.6 ЗМСМА не се съдържа каквото и да е изискване към г-жа Ставрева, да извърши действия,  за освобождаване от длъжност и действия по уведомяване на ОИК и на председателя на общ.съвет. 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Защо ли?</w:t>
      </w:r>
    </w:p>
    <w:p w:rsidR="00B5023B" w:rsidRDefault="00B5023B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Ами защото пак безспорно, дружеството </w:t>
      </w:r>
      <w:r w:rsidR="003B1A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МЕДИЯ ГРУП ПРЕС ЕООД</w:t>
      </w:r>
      <w:r w:rsidR="003B1A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е такова , което да попада в хипотезата на чл.34,ал.5 с двете и точки 1 и 2.</w:t>
      </w:r>
    </w:p>
    <w:p w:rsidR="003B1A98" w:rsidRDefault="003B1A98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Последното изречение на ал.6 от чл.34 ЗМСМА – говори се за ситуация в която общ.съветник има частен интерес, той е длъжен да предприеме действия за предотвратяване на конфликт на интереси, по реда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специялния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закон ЗПКОНПИ.</w:t>
      </w:r>
    </w:p>
    <w:p w:rsidR="003B1A98" w:rsidRDefault="003B1A98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обяснявам ли какво значи частен интерес по време на гласуване в качеството му на общински съветник…..явно няма смисъл.</w:t>
      </w:r>
    </w:p>
    <w:p w:rsidR="003B1A98" w:rsidRDefault="003B1A98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последно място – по време на подаване на сигнала и по време на вземане на нашето решение, имаме по-благоприятна правна норма, тя следва да се приложи по отношение на настоящия казус.  Чл.6,ал.3 мисля, че беше от АПК, материален закон, който да приложи ОИК, да обяснявам ли на колегите , които не са юристи….няма смисъл…</w:t>
      </w:r>
    </w:p>
    <w:p w:rsidR="003B1A98" w:rsidRDefault="003B1A98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Против съм да прекратяваме мандата на г-жа Ставрева, ще вземем едно материално незаконосъобразно решение. Ние сме професионалисти…..Иначе по отношение на процедурата по издаване на акта ни…нямаме проблем. Това е безспорно.</w:t>
      </w:r>
    </w:p>
    <w:p w:rsidR="00B12AF0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 Колеги предлагам следния проект за решение:</w:t>
      </w:r>
    </w:p>
    <w:p w:rsidR="00B12AF0" w:rsidRDefault="00B12AF0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B1A98" w:rsidRDefault="003B1A98" w:rsidP="003B1A98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307-МИ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12.02.2021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Сигнал с вх.№ 569 /07.12.2020г. за предсрочно прекратяване на пълномощията на Соня Боянова Ставрева, обявена за избрана за общински съветник в Общински съвет на Община Благоевград.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Благоевград е постъпил сигнал от Калоян Томов Ханджийски, ЕГН:*********, с който сигнал се сезира ОИК 0103 Благоевград с твърдение за нарушение на нормата на чл.34,ал.6 от ЗМСМА. Твърди се,че обявената за избрана за общински съветник в общинския съвет на Община Благоевград, а именно Соня Боянова Ставрева, ЕГН:*******, е осъществявала търговска дейност в посочени в ал.5 от чл.34 ЗМСМА правни субекти и че същата е участвала като управител и едноличен собственик на капитала на дружеството „Медия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Груп“ЕООД,ЕИК:205130590.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Подателят на сигнала счита, че са налице всички основания за прекратяване на правомощията на обявената за избрана за общински съветник ,тъй като според него те удостоверяват несъвместимост със заеманата длъжност.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Моли се ОИК Благоевград да провери изложеното в сигнала и да се произнесе съгласно правомощията си , като предсрочно прекрати пълномощията на Соня Боянова Ставрева като общински съветник в община Благоевград.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Сигнала е заведен с вх.№ 569 / 07.12.2020г. във входящия регистър на ОИК.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свое заседание, проведено на 10.12.2020г., ОИК Благоевград се запозна със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процесния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сигнал и стартира административното производство съгласно правомощията си. С протоколни решения от 10.12.2020, 21.12.2020, 05.01.2021г.  бяха одобрени и изготвени писма  съответно :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писмо наш изх.№58/14.12.2020 до Агенция по вписванията, Търговски Регистър и регистъра на ЮЛНЦ;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писмо наш изх.№59/14.12.2020 до КПКОНПИ;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писмо наш изх.№60/14.12.2020 до Председател на постоянна комисия  при общински съвет на община Благоевград – комисията по ОРСПКУКИ;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писмо наш изх.№61/14.12.2020 до кмет на община Благоевград;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писмо наш изх.№65/06.01.2021 до Председател на общинския съвет Благоевград.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посочените писма ОИК изиска информация от адресатите им относно обстоятелствата , заявени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процесния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сигнал.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входящ номер № 572 / 21.12.2019г. във входящия регистър на ОИК Благоевград е заведено писмо от Търговски Регистър и регистъра ЮЛНЦ, в което е посочено, че към 07.12.2020г. по партидата на дружеството „МЕДИЯ ГРУП ПРЕС“ ЕООД, ЕИК:205130590, няма подадено заявление за вписване на промяна в обстоятелствата, както и че дружеството няма общинско участие.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входящ номер № 579 / 14.01.2021г. във входящия регистър на ОИК Благоевград е заведено писмо от КПКОНПИ, с което се уведомява ОИК, че в периода от 23.01.2018г. до момента не е постъпвал сигнал и не е образувано производство за конфликт на интереси против Соня Ставрева. Сочи се , че няма влязъл в сила акт , с който да е установен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конфликт на интереси, като се сочи и обстоятелството, че на сайта на комисията може да се направи справка и са достъпни подадените от лицето декларации по реда на специалния закон за КПКОНПИ.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входящ номер № 576 / 11.01.2021г. във входящия регистър на ОИК Благоевград е заведено писмо от председател на КООРСПК към общинския съвет Благоевград, с което се уведомява ОИК, че Соня Ставрева е подала декларация по чл.35,ал.1,т.1 от Закона за противодействие на корупцията и за отнемане на незаконно придобитото имущество, както и се прилага копие на документа.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входящ номер № 573 / 22.12.2020г. във входящия регистър на ОИК Благоевград е заведено писмо от Румен Томов – кмет на община Благоевград, с което се уведомява ОИК, че  дружеството „МЕДИЯ ГРУП ПРЕС“ ЕООД, ЕИК:205130590 е предявило фактури към община Благоевград, с посочени номера на фактури и единична стойност, като са приложени и копия на посочените фактури,копия на платежни по всяка фактура, и доказателства за предмета на всяка фактура-извадки от местни електронни сайтове.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входящ номер № 575 / 11.01.2021г. във входящия регистър на ОИК Благоевград е заведено писмо от Председател на общински съвет Благоевград, с което се уведомява ОИК, че Соня Ставрева след направена справка в деловодната програма на общински съвет не е открита информация за постъпило писмено уведомление по реда на чл.34,ал.6 ЗМСМА.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свое заседание на 27.01.2021г. ОИК Благоевград одобри с протоколно решение писмо до Соня Боянова Ставрева, в качеството и на обявена за избрана за общински съветник в общински съвет  на Община Благоевград, с което и бе дадена възможност да изрази писмено възражение по така подадения сигнал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отпочналото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административно производство по предсрочно прекратяване на пълномощията и. Писмото е получено от г-жа Ставрева на 05.02.2021г. и обратен отговор е изпратен на 08.02.2021г. /в три дневен срок/ 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входящ номер № 586 / 10.02.2021г. във входящия регистър на ОИК Благоевград е заведено писмено възражение от Соня Боянова Ставрева, с което мотивирано възразява срещу сигнала , подаден от Калоян Ханджийски. Счита , че не са налице посочените в сигнала правни основания за предсрочно прекратяване на пълномощията и като общински съветник от листата на Местна коалиция Партия на Зелените (ВОЛЯ).</w:t>
      </w:r>
    </w:p>
    <w:p w:rsidR="003B1A98" w:rsidRDefault="003B1A98" w:rsidP="00125BB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като разгледа всички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относими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документи, в това число приложените към преписка с вх. № 586 / 10.02.2021г. във входящия регистър на ОИК Благоевград, след като обсъди подаденото писмено възражение от Соня Ставрева ведно с приложените към него документи, и след проведена дискусия с изложени аргументи, ОИК</w:t>
      </w:r>
      <w:r w:rsidR="00125BB6">
        <w:rPr>
          <w:rFonts w:ascii="Helvetica" w:hAnsi="Helvetica" w:cs="Helvetica"/>
          <w:color w:val="333333"/>
          <w:sz w:val="21"/>
          <w:szCs w:val="21"/>
        </w:rPr>
        <w:t xml:space="preserve"> Благоевград проведе гласуване.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 резултат на проведеното гласуване и  на основание  чл.87,ал.1,т.1 от  Изборния Кодекс във връзка с чл. 30,ал.6 във връзка с чл.30,ал.4  от ЗМСМА и във връзка с Решение 1685-МИ от 20.11.2019г. на ЦИК,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 Общинската избирателна комисия Благоевград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ПРЕКРАТЯВА</w:t>
      </w:r>
      <w:r>
        <w:rPr>
          <w:rFonts w:ascii="Helvetica" w:hAnsi="Helvetica" w:cs="Helvetica"/>
          <w:color w:val="333333"/>
          <w:sz w:val="21"/>
          <w:szCs w:val="21"/>
        </w:rPr>
        <w:t> предсрочно пълномощията на Соня Боянова Ставрева, обявена за избран за общински съветник в общински съвет на община Благоевград.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АНУЛИРА</w:t>
      </w:r>
      <w:r>
        <w:rPr>
          <w:rFonts w:ascii="Helvetica" w:hAnsi="Helvetica" w:cs="Helvetica"/>
          <w:color w:val="333333"/>
          <w:sz w:val="21"/>
          <w:szCs w:val="21"/>
        </w:rPr>
        <w:t> издаденото и удостоверение.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B1A98" w:rsidRDefault="003B1A98" w:rsidP="003B1A9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Административен съд- Благоевград по реда на  чл.459  от Изборния кодекс.</w:t>
      </w:r>
    </w:p>
    <w:p w:rsidR="00125BB6" w:rsidRDefault="00125BB6" w:rsidP="00125BB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Колеги гласуваме :</w:t>
      </w:r>
    </w:p>
    <w:p w:rsidR="00125BB6" w:rsidRDefault="00125BB6" w:rsidP="00125BB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„ЗА“</w:t>
      </w:r>
      <w:r>
        <w:rPr>
          <w:rFonts w:ascii="Helvetica" w:hAnsi="Helvetica" w:cs="Helvetica"/>
          <w:color w:val="333333"/>
          <w:sz w:val="21"/>
          <w:szCs w:val="21"/>
        </w:rPr>
        <w:t xml:space="preserve"> предсрочно прекратяване на пълномощията на Соня Боянова Ставрева - обявена за избран за общински съветник в общински съвет на община Благоевград , гласуваха общо 8 /осем/ члена  - 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Александра Стоянова, Елеонора  Атанасова,  Биляна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Елена Панчева, Стоян Терзийски, Милена Велкова, Светослава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Терзиянова-Михайлова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25BB6" w:rsidRDefault="00125BB6" w:rsidP="00125B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„ПРОТИВ“</w:t>
      </w:r>
      <w:r>
        <w:rPr>
          <w:rFonts w:ascii="Helvetica" w:hAnsi="Helvetica" w:cs="Helvetica"/>
          <w:color w:val="333333"/>
          <w:sz w:val="21"/>
          <w:szCs w:val="21"/>
        </w:rPr>
        <w:t xml:space="preserve"> гласуваха 4 /четири/ члена –Мартин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Балев, Мустафа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Сирачки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 Владимир Вачев.</w:t>
      </w:r>
    </w:p>
    <w:p w:rsidR="00D9178E" w:rsidRDefault="00D9178E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178E" w:rsidRDefault="00125BB6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25BB6" w:rsidRDefault="00125BB6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Имаме решение 307-МИ/12.02.2021г..</w:t>
      </w:r>
      <w:bookmarkStart w:id="0" w:name="_GoBack"/>
      <w:bookmarkEnd w:id="0"/>
    </w:p>
    <w:p w:rsidR="00D9178E" w:rsidRDefault="00D9178E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178E" w:rsidRDefault="00D9178E" w:rsidP="00D9178E">
      <w:pPr>
        <w:spacing w:after="0" w:line="240" w:lineRule="auto"/>
        <w:jc w:val="both"/>
        <w:rPr>
          <w:rFonts w:ascii="Arial" w:hAnsi="Arial" w:cs="Arial"/>
        </w:rPr>
      </w:pPr>
      <w:r w:rsidRPr="00D9178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По т.3 от дневния ред Мартин </w:t>
      </w:r>
      <w:proofErr w:type="spellStart"/>
      <w:r w:rsidRPr="00D9178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Бусаров</w:t>
      </w:r>
      <w:proofErr w:type="spellEnd"/>
      <w:r w:rsidRPr="00D9178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запозна ОИК </w:t>
      </w:r>
      <w:proofErr w:type="spellStart"/>
      <w:r w:rsidRPr="00D9178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Багоевград</w:t>
      </w:r>
      <w:proofErr w:type="spellEnd"/>
      <w:r w:rsidRPr="00D9178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 постъпило писмо от </w:t>
      </w:r>
      <w:r w:rsidRPr="00D9178E">
        <w:rPr>
          <w:rFonts w:ascii="Arial" w:hAnsi="Arial" w:cs="Arial"/>
        </w:rPr>
        <w:t>Следствен отдел към окръжна прокуратура Благоевград</w:t>
      </w:r>
      <w:r>
        <w:rPr>
          <w:rFonts w:ascii="Arial" w:hAnsi="Arial" w:cs="Arial"/>
        </w:rPr>
        <w:t xml:space="preserve">. </w:t>
      </w:r>
    </w:p>
    <w:p w:rsidR="00D9178E" w:rsidRDefault="00D9178E" w:rsidP="00D9178E">
      <w:pPr>
        <w:spacing w:after="0" w:line="240" w:lineRule="auto"/>
        <w:jc w:val="both"/>
        <w:rPr>
          <w:rFonts w:ascii="Arial" w:hAnsi="Arial" w:cs="Arial"/>
        </w:rPr>
      </w:pPr>
    </w:p>
    <w:p w:rsidR="003B1A98" w:rsidRDefault="00D9178E" w:rsidP="00D917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Мартин </w:t>
      </w:r>
      <w:proofErr w:type="spellStart"/>
      <w:r>
        <w:rPr>
          <w:rFonts w:ascii="Arial" w:hAnsi="Arial" w:cs="Arial"/>
        </w:rPr>
        <w:t>Бусаров</w:t>
      </w:r>
      <w:proofErr w:type="spellEnd"/>
      <w:r>
        <w:rPr>
          <w:rFonts w:ascii="Arial" w:hAnsi="Arial" w:cs="Arial"/>
        </w:rPr>
        <w:t>: Колеги предлагам  да вземем Протоколно Решение № 2/ 12.02.2021</w:t>
      </w:r>
    </w:p>
    <w:p w:rsidR="003B1A98" w:rsidRDefault="003B1A98" w:rsidP="00D917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което да натоварим председател и секретар да изготвят едно допълнително писмо с исканата информация.</w:t>
      </w:r>
    </w:p>
    <w:p w:rsidR="003B1A98" w:rsidRDefault="003B1A98" w:rsidP="00D9178E">
      <w:pPr>
        <w:spacing w:after="0" w:line="240" w:lineRule="auto"/>
        <w:jc w:val="both"/>
        <w:rPr>
          <w:rFonts w:ascii="Arial" w:hAnsi="Arial" w:cs="Arial"/>
        </w:rPr>
      </w:pPr>
    </w:p>
    <w:p w:rsidR="00D9178E" w:rsidRPr="00D9178E" w:rsidRDefault="00D9178E" w:rsidP="00D917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протоколно решение!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Дневният ред беше приет единодушно ! 12 гласа „ЗА” , 0 /нула/ „Против”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:Колеги , имаме решение!</w:t>
      </w:r>
    </w:p>
    <w:p w:rsidR="00CD3B7E" w:rsidRDefault="00CD3B7E" w:rsidP="00CD3B7E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D53885" w:rsidRPr="00D9178E" w:rsidRDefault="00D53885" w:rsidP="00CD3B7E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CD3B7E" w:rsidRDefault="00CD3B7E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 :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p w:rsidR="00B54B11" w:rsidRDefault="00B54B11" w:rsidP="00B54B11"/>
    <w:p w:rsidR="00B54B11" w:rsidRDefault="00B54B11" w:rsidP="00B54B11"/>
    <w:p w:rsidR="009D3D99" w:rsidRDefault="009D3D99"/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B11"/>
    <w:rsid w:val="00125BB6"/>
    <w:rsid w:val="003B1A98"/>
    <w:rsid w:val="007561F7"/>
    <w:rsid w:val="008A00A1"/>
    <w:rsid w:val="009D3D99"/>
    <w:rsid w:val="00AC5B92"/>
    <w:rsid w:val="00B0470F"/>
    <w:rsid w:val="00B12AF0"/>
    <w:rsid w:val="00B5023B"/>
    <w:rsid w:val="00B54B11"/>
    <w:rsid w:val="00CD3B7E"/>
    <w:rsid w:val="00D53885"/>
    <w:rsid w:val="00D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3B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3B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B1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Izbori</cp:lastModifiedBy>
  <cp:revision>3</cp:revision>
  <dcterms:created xsi:type="dcterms:W3CDTF">2021-02-13T17:07:00Z</dcterms:created>
  <dcterms:modified xsi:type="dcterms:W3CDTF">2021-02-15T10:03:00Z</dcterms:modified>
</cp:coreProperties>
</file>