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CC" w:rsidRPr="001747D0" w:rsidRDefault="005944CC" w:rsidP="005944CC">
      <w:pPr>
        <w:jc w:val="center"/>
        <w:rPr>
          <w:sz w:val="36"/>
          <w:szCs w:val="36"/>
          <w:u w:val="single"/>
        </w:rPr>
      </w:pPr>
      <w:r w:rsidRPr="001747D0">
        <w:rPr>
          <w:sz w:val="36"/>
          <w:szCs w:val="36"/>
          <w:u w:val="single"/>
        </w:rPr>
        <w:t>ОБЩИНСКА ИЗБИРАТЕЛНА КОМИСИЯ - БЛАГОЕВГРАД</w:t>
      </w:r>
    </w:p>
    <w:p w:rsidR="005944CC" w:rsidRPr="00E01789" w:rsidRDefault="005944CC" w:rsidP="005944CC">
      <w:pPr>
        <w:jc w:val="center"/>
        <w:rPr>
          <w:sz w:val="36"/>
          <w:szCs w:val="36"/>
          <w:lang w:val="en-US"/>
        </w:rPr>
      </w:pPr>
      <w:r w:rsidRPr="001747D0">
        <w:rPr>
          <w:sz w:val="36"/>
          <w:szCs w:val="36"/>
        </w:rPr>
        <w:t>ПРОТОКОЛ № 1</w:t>
      </w:r>
      <w:r w:rsidR="00E01789">
        <w:rPr>
          <w:sz w:val="36"/>
          <w:szCs w:val="36"/>
          <w:lang w:val="en-US"/>
        </w:rPr>
        <w:t>6</w:t>
      </w:r>
    </w:p>
    <w:p w:rsidR="005944CC" w:rsidRPr="00A3093B" w:rsidRDefault="005944CC" w:rsidP="001747D0">
      <w:pPr>
        <w:ind w:firstLine="708"/>
        <w:rPr>
          <w:rFonts w:ascii="Arial" w:hAnsi="Arial" w:cs="Arial"/>
        </w:rPr>
      </w:pPr>
      <w:r w:rsidRPr="00A3093B">
        <w:rPr>
          <w:rFonts w:ascii="Arial" w:hAnsi="Arial" w:cs="Arial"/>
        </w:rPr>
        <w:t>Днес на 0</w:t>
      </w:r>
      <w:r w:rsidR="00E01789" w:rsidRPr="00A3093B">
        <w:rPr>
          <w:rFonts w:ascii="Arial" w:hAnsi="Arial" w:cs="Arial"/>
          <w:lang w:val="en-US"/>
        </w:rPr>
        <w:t>6</w:t>
      </w:r>
      <w:r w:rsidR="00E01789" w:rsidRPr="00A3093B">
        <w:rPr>
          <w:rFonts w:ascii="Arial" w:hAnsi="Arial" w:cs="Arial"/>
        </w:rPr>
        <w:t>.</w:t>
      </w:r>
      <w:r w:rsidR="00E01789" w:rsidRPr="00A3093B">
        <w:rPr>
          <w:rFonts w:ascii="Arial" w:hAnsi="Arial" w:cs="Arial"/>
          <w:lang w:val="en-US"/>
        </w:rPr>
        <w:t>10</w:t>
      </w:r>
      <w:r w:rsidR="00E01789" w:rsidRPr="00A3093B">
        <w:rPr>
          <w:rFonts w:ascii="Arial" w:hAnsi="Arial" w:cs="Arial"/>
        </w:rPr>
        <w:t>.201</w:t>
      </w:r>
      <w:r w:rsidR="00E01789" w:rsidRPr="00A3093B">
        <w:rPr>
          <w:rFonts w:ascii="Arial" w:hAnsi="Arial" w:cs="Arial"/>
          <w:lang w:val="en-US"/>
        </w:rPr>
        <w:t>5</w:t>
      </w:r>
      <w:r w:rsidRPr="00A3093B">
        <w:rPr>
          <w:rFonts w:ascii="Arial" w:hAnsi="Arial" w:cs="Arial"/>
        </w:rPr>
        <w:t xml:space="preserve">г. (Събота) от </w:t>
      </w:r>
      <w:r w:rsidR="00E01789" w:rsidRPr="00A3093B">
        <w:rPr>
          <w:rFonts w:ascii="Arial" w:hAnsi="Arial" w:cs="Arial"/>
          <w:lang w:val="en-US"/>
        </w:rPr>
        <w:t>17</w:t>
      </w:r>
      <w:r w:rsidR="00E01789" w:rsidRPr="00A3093B">
        <w:rPr>
          <w:rFonts w:ascii="Arial" w:hAnsi="Arial" w:cs="Arial"/>
        </w:rPr>
        <w:t>.</w:t>
      </w:r>
      <w:r w:rsidR="00E01789" w:rsidRPr="00A3093B">
        <w:rPr>
          <w:rFonts w:ascii="Arial" w:hAnsi="Arial" w:cs="Arial"/>
          <w:lang w:val="en-US"/>
        </w:rPr>
        <w:t>3</w:t>
      </w:r>
      <w:r w:rsidRPr="00A3093B">
        <w:rPr>
          <w:rFonts w:ascii="Arial" w:hAnsi="Arial" w:cs="Arial"/>
        </w:rPr>
        <w:t>0 часа се проведе заседание на Общинската  избирателна комисия – Благоевград. На заседанието присъстваха членовете на ОИК :</w:t>
      </w:r>
    </w:p>
    <w:p w:rsidR="005944CC" w:rsidRPr="00A3093B" w:rsidRDefault="005944CC" w:rsidP="005944CC">
      <w:pPr>
        <w:rPr>
          <w:rFonts w:ascii="Arial" w:hAnsi="Arial" w:cs="Arial"/>
          <w:lang w:val="en-US"/>
        </w:rPr>
      </w:pPr>
      <w:r w:rsidRPr="00A3093B">
        <w:rPr>
          <w:rFonts w:ascii="Arial" w:hAnsi="Arial" w:cs="Arial"/>
        </w:rPr>
        <w:t>1.</w:t>
      </w:r>
      <w:r w:rsidR="001747D0" w:rsidRPr="00A3093B">
        <w:rPr>
          <w:rFonts w:ascii="Arial" w:hAnsi="Arial" w:cs="Arial"/>
        </w:rPr>
        <w:t xml:space="preserve"> </w:t>
      </w:r>
      <w:r w:rsidR="00353E8D" w:rsidRPr="00A3093B">
        <w:rPr>
          <w:rFonts w:ascii="Arial" w:hAnsi="Arial" w:cs="Arial"/>
        </w:rPr>
        <w:t>Елена Панчева</w:t>
      </w:r>
      <w:r w:rsidRPr="00A3093B">
        <w:rPr>
          <w:rFonts w:ascii="Arial" w:hAnsi="Arial" w:cs="Arial"/>
        </w:rPr>
        <w:t xml:space="preserve"> - председател</w:t>
      </w:r>
    </w:p>
    <w:p w:rsidR="00A3093B" w:rsidRPr="00A3093B" w:rsidRDefault="00A3093B" w:rsidP="005944CC">
      <w:pPr>
        <w:rPr>
          <w:rFonts w:ascii="Arial" w:hAnsi="Arial" w:cs="Arial"/>
        </w:rPr>
      </w:pPr>
      <w:r w:rsidRPr="00A3093B">
        <w:rPr>
          <w:rFonts w:ascii="Arial" w:hAnsi="Arial" w:cs="Arial"/>
          <w:lang w:val="en-US"/>
        </w:rPr>
        <w:t xml:space="preserve">2. </w:t>
      </w:r>
      <w:r w:rsidRPr="00A3093B">
        <w:rPr>
          <w:rFonts w:ascii="Arial" w:hAnsi="Arial" w:cs="Arial"/>
        </w:rPr>
        <w:t>Йордан Симонски – зам.-председател</w:t>
      </w:r>
    </w:p>
    <w:p w:rsidR="005944CC" w:rsidRPr="00A3093B" w:rsidRDefault="00353E8D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2</w:t>
      </w:r>
      <w:r w:rsidR="005944CC" w:rsidRPr="00A3093B">
        <w:rPr>
          <w:rFonts w:ascii="Arial" w:hAnsi="Arial" w:cs="Arial"/>
        </w:rPr>
        <w:t>.</w:t>
      </w:r>
      <w:r w:rsidR="001747D0" w:rsidRPr="00A3093B">
        <w:rPr>
          <w:rFonts w:ascii="Arial" w:hAnsi="Arial" w:cs="Arial"/>
        </w:rPr>
        <w:t xml:space="preserve"> </w:t>
      </w:r>
      <w:r w:rsidRPr="00A3093B">
        <w:rPr>
          <w:rFonts w:ascii="Arial" w:hAnsi="Arial" w:cs="Arial"/>
        </w:rPr>
        <w:t>Вилислав Балев</w:t>
      </w:r>
      <w:r w:rsidR="005944CC" w:rsidRPr="00A3093B">
        <w:rPr>
          <w:rFonts w:ascii="Arial" w:hAnsi="Arial" w:cs="Arial"/>
        </w:rPr>
        <w:t xml:space="preserve"> - секретар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Членове :</w:t>
      </w:r>
    </w:p>
    <w:p w:rsidR="005944CC" w:rsidRPr="00A3093B" w:rsidRDefault="00A3093B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4</w:t>
      </w:r>
      <w:r w:rsidR="005944CC" w:rsidRPr="00A3093B">
        <w:rPr>
          <w:rFonts w:ascii="Arial" w:hAnsi="Arial" w:cs="Arial"/>
        </w:rPr>
        <w:t xml:space="preserve">. </w:t>
      </w:r>
      <w:r w:rsidR="001747D0" w:rsidRPr="00A3093B">
        <w:rPr>
          <w:rFonts w:ascii="Arial" w:hAnsi="Arial" w:cs="Arial"/>
        </w:rPr>
        <w:t>Мехмед Вакльов</w:t>
      </w:r>
    </w:p>
    <w:p w:rsidR="005944CC" w:rsidRPr="00A3093B" w:rsidRDefault="00A3093B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5. </w:t>
      </w:r>
      <w:r w:rsidR="001747D0" w:rsidRPr="00A3093B">
        <w:rPr>
          <w:rFonts w:ascii="Arial" w:hAnsi="Arial" w:cs="Arial"/>
        </w:rPr>
        <w:t>Мария Стойнева</w:t>
      </w:r>
    </w:p>
    <w:p w:rsidR="005944CC" w:rsidRPr="00A3093B" w:rsidRDefault="00A3093B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6</w:t>
      </w:r>
      <w:r w:rsidR="001747D0" w:rsidRPr="00A3093B">
        <w:rPr>
          <w:rFonts w:ascii="Arial" w:hAnsi="Arial" w:cs="Arial"/>
        </w:rPr>
        <w:t>. Милена Велкова</w:t>
      </w:r>
    </w:p>
    <w:p w:rsidR="00A3093B" w:rsidRPr="00A3093B" w:rsidRDefault="001747D0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7</w:t>
      </w:r>
      <w:r w:rsidR="00A3093B" w:rsidRPr="00A3093B">
        <w:rPr>
          <w:rFonts w:ascii="Arial" w:hAnsi="Arial" w:cs="Arial"/>
        </w:rPr>
        <w:t>. Ирена Даутева</w:t>
      </w:r>
    </w:p>
    <w:p w:rsidR="006745BA" w:rsidRPr="00A3093B" w:rsidRDefault="006745BA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Има наличие на кворум и заседанието може да бъде проведено.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Заседанието протече при следния дневен ред :</w:t>
      </w:r>
    </w:p>
    <w:p w:rsidR="00A3093B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1</w:t>
      </w:r>
      <w:r w:rsidR="00A3093B" w:rsidRPr="00A3093B">
        <w:rPr>
          <w:rFonts w:ascii="Arial" w:hAnsi="Arial" w:cs="Arial"/>
        </w:rPr>
        <w:t>.  Промяна в СИК.</w:t>
      </w:r>
    </w:p>
    <w:p w:rsidR="00A3093B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2. </w:t>
      </w:r>
      <w:r w:rsidR="00A3093B" w:rsidRPr="00A3093B">
        <w:rPr>
          <w:rFonts w:ascii="Arial" w:hAnsi="Arial" w:cs="Arial"/>
        </w:rPr>
        <w:t>Доклад по входяща поща.</w:t>
      </w:r>
    </w:p>
    <w:p w:rsidR="00A3093B" w:rsidRPr="00A3093B" w:rsidRDefault="00A3093B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3. Разни.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Така предложения дневен се подлага на гласуване и се приема единодушно.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По първа точка от дневния ред:</w:t>
      </w:r>
    </w:p>
    <w:p w:rsidR="00A3093B" w:rsidRPr="00A3093B" w:rsidRDefault="00A3093B" w:rsidP="00584E20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Председателят  на комисията </w:t>
      </w:r>
      <w:r w:rsidR="005944CC" w:rsidRPr="00A3093B">
        <w:rPr>
          <w:rFonts w:ascii="Arial" w:hAnsi="Arial" w:cs="Arial"/>
        </w:rPr>
        <w:t xml:space="preserve"> </w:t>
      </w:r>
      <w:r w:rsidR="00584E20" w:rsidRPr="00A3093B">
        <w:rPr>
          <w:rFonts w:ascii="Arial" w:hAnsi="Arial" w:cs="Arial"/>
        </w:rPr>
        <w:t xml:space="preserve">предложи </w:t>
      </w:r>
      <w:r w:rsidRPr="00A3093B">
        <w:rPr>
          <w:rFonts w:ascii="Arial" w:hAnsi="Arial" w:cs="Arial"/>
        </w:rPr>
        <w:t>проект за решение.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В ОИК - Благоевград е постъпило предложение за извършване на промяна в състава на СИК № 010300047, 010300061, 010300086 на територията на община Благоевград, подадено от представители на ПП „АТАКА"  чрез кмета на Община Благоевград, с вх. № 173/06.10.2015 г.  по описа на ОИК - Благоевград.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Към предложението са приложени: Заявление от ПП „АТАКА"  за извършване на промяна в съставите на СИК, необходимия брой декларации от отказалите се и поименен списък с нови членове.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ОИК - Благоевград разгледа постъпилото предложение и прецени, че са изпълнени изискванията на Изборния кодекс, поради което на основание чл. 87, ал. 1, т. 5 във връзка с чл.51, ал.2,т.1 от Изборния кодекс Общинска избирателна комисия - Благоевград</w:t>
      </w:r>
    </w:p>
    <w:p w:rsidR="00A3093B" w:rsidRPr="00A3093B" w:rsidRDefault="00A3093B" w:rsidP="00A3093B">
      <w:pPr>
        <w:jc w:val="center"/>
        <w:rPr>
          <w:rFonts w:ascii="Arial" w:hAnsi="Arial" w:cs="Arial"/>
        </w:rPr>
      </w:pPr>
      <w:r w:rsidRPr="00A3093B">
        <w:rPr>
          <w:rFonts w:ascii="Arial" w:hAnsi="Arial" w:cs="Arial"/>
        </w:rPr>
        <w:lastRenderedPageBreak/>
        <w:t>Р Е Ш И:</w:t>
      </w:r>
    </w:p>
    <w:p w:rsidR="00A3093B" w:rsidRPr="00A3093B" w:rsidRDefault="00A3093B" w:rsidP="00A3093B">
      <w:pPr>
        <w:rPr>
          <w:rFonts w:ascii="Arial" w:hAnsi="Arial" w:cs="Arial"/>
        </w:rPr>
      </w:pP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ДОПУСКА да се извърши промяна в съставите на СИК - община Благоевград, както следва: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    ОСВОБОЖДАВА  членовете подали заявленията за отказ в съответните СИК и анулира издадените удостоверения.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    НАЗНАЧАВА на тяхно място членовете от поименния списък предложени от ПП „АТАКА"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На новоназначените лица  да се издаде Удостоверение (по образец - Приложение № 19-МИ от изборните книжа)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Настоящите промени в състава на СИК да се отразят в Приложение 1 към Решение № 170-МИ/НР / 29.09.2015 г. на ОИК-Благоевград.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Решението е прието единодушно в 18.00 часа.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По втора точка от дневния ред:</w:t>
      </w:r>
    </w:p>
    <w:p w:rsidR="0045161C" w:rsidRPr="00A3093B" w:rsidRDefault="005944CC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Председателят </w:t>
      </w:r>
      <w:r w:rsidR="00A3093B" w:rsidRPr="00A3093B">
        <w:rPr>
          <w:rFonts w:ascii="Arial" w:hAnsi="Arial" w:cs="Arial"/>
        </w:rPr>
        <w:t xml:space="preserve"> докладва входящата поща.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След изчерпване на дневния ре</w:t>
      </w:r>
      <w:r w:rsidRPr="00A3093B">
        <w:rPr>
          <w:rFonts w:ascii="Arial" w:hAnsi="Arial" w:cs="Arial"/>
        </w:rPr>
        <w:t>д , заседанието е закрито в 18.1</w:t>
      </w:r>
      <w:r w:rsidRPr="00A3093B">
        <w:rPr>
          <w:rFonts w:ascii="Arial" w:hAnsi="Arial" w:cs="Arial"/>
        </w:rPr>
        <w:t>0ч.</w:t>
      </w:r>
    </w:p>
    <w:p w:rsidR="00A3093B" w:rsidRPr="00A3093B" w:rsidRDefault="00A3093B" w:rsidP="00A3093B">
      <w:pPr>
        <w:rPr>
          <w:rFonts w:ascii="Arial" w:hAnsi="Arial" w:cs="Arial"/>
        </w:rPr>
      </w:pP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 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Председател: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 /Елена Панчева/</w:t>
      </w:r>
    </w:p>
    <w:p w:rsidR="00A3093B" w:rsidRPr="00A3093B" w:rsidRDefault="00A3093B" w:rsidP="00A3093B">
      <w:pPr>
        <w:rPr>
          <w:rFonts w:ascii="Arial" w:hAnsi="Arial" w:cs="Arial"/>
        </w:rPr>
      </w:pP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Секретар:</w:t>
      </w:r>
      <w:bookmarkStart w:id="0" w:name="_GoBack"/>
      <w:bookmarkEnd w:id="0"/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/Вилислав Балев/</w:t>
      </w:r>
    </w:p>
    <w:sectPr w:rsidR="00A3093B" w:rsidRPr="00A3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CC"/>
    <w:rsid w:val="00056E6C"/>
    <w:rsid w:val="000A1157"/>
    <w:rsid w:val="00166D3F"/>
    <w:rsid w:val="001747D0"/>
    <w:rsid w:val="00353E8D"/>
    <w:rsid w:val="0045161C"/>
    <w:rsid w:val="00584E20"/>
    <w:rsid w:val="005944CC"/>
    <w:rsid w:val="006745BA"/>
    <w:rsid w:val="00A3093B"/>
    <w:rsid w:val="00C76800"/>
    <w:rsid w:val="00E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Pokerman</dc:creator>
  <cp:lastModifiedBy>Pokerman</cp:lastModifiedBy>
  <cp:revision>7</cp:revision>
  <dcterms:created xsi:type="dcterms:W3CDTF">2015-09-07T08:36:00Z</dcterms:created>
  <dcterms:modified xsi:type="dcterms:W3CDTF">2015-10-08T12:07:00Z</dcterms:modified>
</cp:coreProperties>
</file>